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B9" w:rsidRDefault="00B75BB9" w:rsidP="00B75BB9">
      <w:pPr>
        <w:jc w:val="center"/>
      </w:pPr>
      <w:r>
        <w:rPr>
          <w:b/>
          <w:sz w:val="40"/>
          <w:szCs w:val="40"/>
        </w:rPr>
        <w:t xml:space="preserve">Общество с ограниченной ответственностью </w:t>
      </w:r>
      <w:r w:rsidR="00E6764A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« Аргос</w:t>
      </w:r>
      <w:proofErr w:type="gramStart"/>
      <w:r w:rsidR="00E6764A">
        <w:rPr>
          <w:b/>
          <w:sz w:val="40"/>
          <w:szCs w:val="40"/>
        </w:rPr>
        <w:t xml:space="preserve"> П</w:t>
      </w:r>
      <w:proofErr w:type="gramEnd"/>
      <w:r w:rsidR="00E6764A">
        <w:rPr>
          <w:b/>
          <w:sz w:val="40"/>
          <w:szCs w:val="40"/>
        </w:rPr>
        <w:t>ро</w:t>
      </w:r>
      <w:r>
        <w:rPr>
          <w:b/>
          <w:sz w:val="40"/>
          <w:szCs w:val="40"/>
        </w:rPr>
        <w:t>»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B75BB9" w:rsidRPr="00350ED1" w:rsidTr="00286DAE">
        <w:trPr>
          <w:trHeight w:val="125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5BB9" w:rsidRPr="00E6764A" w:rsidRDefault="00E6764A">
            <w:pPr>
              <w:rPr>
                <w:sz w:val="28"/>
                <w:szCs w:val="28"/>
              </w:rPr>
            </w:pPr>
            <w:r w:rsidRPr="00E6764A">
              <w:rPr>
                <w:sz w:val="28"/>
                <w:szCs w:val="28"/>
              </w:rPr>
              <w:t>115193</w:t>
            </w:r>
            <w:r w:rsidR="00350ED1" w:rsidRPr="00E6764A">
              <w:rPr>
                <w:sz w:val="28"/>
                <w:szCs w:val="28"/>
              </w:rPr>
              <w:t>, Рос</w:t>
            </w:r>
            <w:r w:rsidRPr="00E6764A">
              <w:rPr>
                <w:sz w:val="28"/>
                <w:szCs w:val="28"/>
              </w:rPr>
              <w:t>сия, г. Москва, ул. Петра Романова</w:t>
            </w:r>
            <w:r w:rsidR="00350ED1" w:rsidRPr="00E6764A">
              <w:rPr>
                <w:sz w:val="28"/>
                <w:szCs w:val="28"/>
              </w:rPr>
              <w:t xml:space="preserve">, </w:t>
            </w:r>
            <w:r w:rsidRPr="00E6764A">
              <w:rPr>
                <w:sz w:val="28"/>
                <w:szCs w:val="28"/>
              </w:rPr>
              <w:t xml:space="preserve"> д.7</w:t>
            </w:r>
            <w:r w:rsidR="00350ED1" w:rsidRPr="00E6764A">
              <w:rPr>
                <w:sz w:val="28"/>
                <w:szCs w:val="28"/>
              </w:rPr>
              <w:t>,</w:t>
            </w:r>
            <w:r w:rsidRPr="00E6764A">
              <w:rPr>
                <w:sz w:val="28"/>
                <w:szCs w:val="28"/>
              </w:rPr>
              <w:t xml:space="preserve">  стр. 1</w:t>
            </w:r>
            <w:r w:rsidR="00350ED1" w:rsidRPr="00E6764A">
              <w:rPr>
                <w:sz w:val="28"/>
                <w:szCs w:val="28"/>
              </w:rPr>
              <w:t>, пом.</w:t>
            </w:r>
            <w:r w:rsidRPr="00E6764A">
              <w:rPr>
                <w:sz w:val="28"/>
                <w:szCs w:val="28"/>
              </w:rPr>
              <w:t>1, комн.14</w:t>
            </w:r>
            <w:r w:rsidR="00350ED1" w:rsidRPr="00E6764A">
              <w:rPr>
                <w:sz w:val="28"/>
                <w:szCs w:val="28"/>
              </w:rPr>
              <w:t xml:space="preserve"> </w:t>
            </w:r>
            <w:r w:rsidR="00B75BB9" w:rsidRPr="00E6764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 </w:t>
            </w:r>
            <w:r w:rsidR="00B75BB9" w:rsidRPr="00E6764A">
              <w:rPr>
                <w:sz w:val="28"/>
                <w:szCs w:val="28"/>
              </w:rPr>
              <w:t>/495/</w:t>
            </w:r>
            <w:r w:rsidR="00350ED1" w:rsidRPr="00E6764A">
              <w:rPr>
                <w:sz w:val="28"/>
                <w:szCs w:val="28"/>
              </w:rPr>
              <w:t>663-93-98</w:t>
            </w:r>
            <w:r w:rsidRPr="00E6764A">
              <w:t xml:space="preserve"> </w:t>
            </w:r>
            <w:r w:rsidRPr="00E6764A">
              <w:rPr>
                <w:lang w:val="en-US"/>
              </w:rPr>
              <w:t>e</w:t>
            </w:r>
            <w:r w:rsidRPr="00E6764A">
              <w:t>-</w:t>
            </w:r>
            <w:r w:rsidRPr="00E6764A">
              <w:rPr>
                <w:lang w:val="en-US"/>
              </w:rPr>
              <w:t>mail</w:t>
            </w:r>
            <w:r w:rsidRPr="00E6764A">
              <w:t xml:space="preserve">:  </w:t>
            </w:r>
            <w:hyperlink r:id="rId4" w:history="1"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info</w:t>
              </w:r>
              <w:r w:rsidRPr="00E6764A">
                <w:rPr>
                  <w:rStyle w:val="a4"/>
                  <w:rFonts w:ascii="Arial CYR" w:hAnsi="Arial CYR" w:cs="Arial CYR"/>
                  <w:u w:val="none"/>
                </w:rPr>
                <w:t>@</w:t>
              </w:r>
              <w:proofErr w:type="spellStart"/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stropu</w:t>
              </w:r>
              <w:proofErr w:type="spellEnd"/>
              <w:r w:rsidRPr="00E6764A">
                <w:rPr>
                  <w:rStyle w:val="a4"/>
                  <w:rFonts w:ascii="Arial CYR" w:hAnsi="Arial CYR" w:cs="Arial CYR"/>
                  <w:u w:val="none"/>
                </w:rPr>
                <w:t>.</w:t>
              </w:r>
              <w:proofErr w:type="spellStart"/>
              <w:r w:rsidRPr="00E6764A">
                <w:rPr>
                  <w:rStyle w:val="a4"/>
                  <w:rFonts w:ascii="Arial CYR" w:hAnsi="Arial CYR" w:cs="Arial CYR"/>
                  <w:u w:val="none"/>
                  <w:lang w:val="en-US"/>
                </w:rPr>
                <w:t>ru</w:t>
              </w:r>
              <w:proofErr w:type="spellEnd"/>
            </w:hyperlink>
            <w:r w:rsidRPr="00E6764A">
              <w:t xml:space="preserve"> ИНН: 7723423554     КПП: 772301001</w:t>
            </w:r>
          </w:p>
          <w:p w:rsidR="00B75BB9" w:rsidRDefault="00B75BB9" w:rsidP="00350ED1">
            <w:pPr>
              <w:jc w:val="center"/>
            </w:pPr>
          </w:p>
          <w:p w:rsidR="00F07A58" w:rsidRPr="00F07A58" w:rsidRDefault="00F07A58" w:rsidP="00350ED1">
            <w:pPr>
              <w:jc w:val="center"/>
            </w:pPr>
          </w:p>
        </w:tc>
      </w:tr>
    </w:tbl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p w:rsidR="00286DAE" w:rsidRPr="00B605A8" w:rsidRDefault="00286DAE" w:rsidP="00286DAE">
      <w:pPr>
        <w:jc w:val="center"/>
        <w:rPr>
          <w:rFonts w:ascii="Arial" w:hAnsi="Arial" w:cs="Arial"/>
          <w:b/>
          <w:sz w:val="16"/>
          <w:szCs w:val="16"/>
        </w:rPr>
      </w:pPr>
      <w:r w:rsidRPr="00B605A8">
        <w:rPr>
          <w:rFonts w:ascii="Arial" w:hAnsi="Arial" w:cs="Arial"/>
          <w:b/>
          <w:sz w:val="16"/>
          <w:szCs w:val="16"/>
        </w:rPr>
        <w:t>КРАН ОПОРНЫЙ РУЧНОЙ МОСТОВОЙ ОДНОБАЛОЧНЫЙ</w:t>
      </w:r>
    </w:p>
    <w:p w:rsidR="00286DAE" w:rsidRPr="00B605A8" w:rsidRDefault="00286DAE" w:rsidP="00286DAE">
      <w:pPr>
        <w:pStyle w:val="2"/>
        <w:jc w:val="center"/>
        <w:rPr>
          <w:rFonts w:cs="Arial"/>
          <w:sz w:val="16"/>
          <w:szCs w:val="16"/>
        </w:rPr>
      </w:pPr>
      <w:r w:rsidRPr="00B605A8">
        <w:rPr>
          <w:rFonts w:cs="Arial"/>
          <w:b/>
          <w:sz w:val="16"/>
          <w:szCs w:val="16"/>
        </w:rPr>
        <w:t>г/</w:t>
      </w:r>
      <w:proofErr w:type="spellStart"/>
      <w:proofErr w:type="gramStart"/>
      <w:r w:rsidRPr="00B605A8">
        <w:rPr>
          <w:rFonts w:cs="Arial"/>
          <w:b/>
          <w:sz w:val="16"/>
          <w:szCs w:val="16"/>
        </w:rPr>
        <w:t>п</w:t>
      </w:r>
      <w:proofErr w:type="spellEnd"/>
      <w:proofErr w:type="gramEnd"/>
      <w:r w:rsidRPr="00B605A8">
        <w:rPr>
          <w:rFonts w:cs="Arial"/>
          <w:b/>
          <w:sz w:val="16"/>
          <w:szCs w:val="16"/>
        </w:rPr>
        <w:t xml:space="preserve"> 1; 2; 3,2; 5; 8; 10; 12,5 т</w:t>
      </w:r>
    </w:p>
    <w:p w:rsidR="00286DAE" w:rsidRPr="00B605A8" w:rsidRDefault="00286DAE" w:rsidP="00286DAE">
      <w:pPr>
        <w:pStyle w:val="2"/>
        <w:jc w:val="center"/>
        <w:rPr>
          <w:rFonts w:cs="Arial"/>
          <w:sz w:val="18"/>
          <w:szCs w:val="18"/>
        </w:rPr>
      </w:pPr>
      <w:r w:rsidRPr="00B605A8">
        <w:rPr>
          <w:rFonts w:cs="Arial"/>
          <w:sz w:val="16"/>
          <w:szCs w:val="16"/>
        </w:rPr>
        <w:t>ГОСТ 7075-80, ТУ 3159-018-12573741-2014</w:t>
      </w:r>
    </w:p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p w:rsidR="001E79DB" w:rsidRPr="00B605A8" w:rsidRDefault="001E79DB" w:rsidP="001E79DB">
      <w:pPr>
        <w:spacing w:before="60" w:after="60"/>
        <w:jc w:val="center"/>
        <w:rPr>
          <w:rFonts w:ascii="Arial" w:hAnsi="Arial" w:cs="Arial"/>
          <w:i/>
          <w:color w:val="000000"/>
          <w:sz w:val="14"/>
          <w:szCs w:val="14"/>
        </w:rPr>
      </w:pPr>
      <w:r w:rsidRPr="00B605A8">
        <w:rPr>
          <w:rFonts w:ascii="Arial" w:hAnsi="Arial" w:cs="Arial"/>
          <w:b/>
          <w:bCs/>
          <w:color w:val="000000"/>
          <w:sz w:val="14"/>
          <w:szCs w:val="14"/>
        </w:rPr>
        <w:t>Сведения, сообщаемые заказчиком</w:t>
      </w:r>
      <w:r w:rsidRPr="00B605A8">
        <w:rPr>
          <w:rFonts w:ascii="Arial" w:hAnsi="Arial" w:cs="Arial"/>
          <w:color w:val="000000"/>
          <w:sz w:val="14"/>
          <w:szCs w:val="14"/>
        </w:rPr>
        <w:t xml:space="preserve"> </w:t>
      </w:r>
      <w:r w:rsidRPr="00B605A8">
        <w:rPr>
          <w:rFonts w:ascii="Arial" w:hAnsi="Arial" w:cs="Arial"/>
          <w:i/>
          <w:color w:val="000000"/>
          <w:sz w:val="14"/>
          <w:szCs w:val="14"/>
        </w:rPr>
        <w:t xml:space="preserve">(впишите или обведите </w:t>
      </w:r>
      <w:proofErr w:type="gramStart"/>
      <w:r w:rsidRPr="00B605A8">
        <w:rPr>
          <w:rFonts w:ascii="Arial" w:hAnsi="Arial" w:cs="Arial"/>
          <w:i/>
          <w:color w:val="000000"/>
          <w:sz w:val="14"/>
          <w:szCs w:val="14"/>
        </w:rPr>
        <w:t>нужное</w:t>
      </w:r>
      <w:proofErr w:type="gramEnd"/>
      <w:r w:rsidRPr="00B605A8">
        <w:rPr>
          <w:rFonts w:ascii="Arial" w:hAnsi="Arial" w:cs="Arial"/>
          <w:i/>
          <w:color w:val="000000"/>
          <w:sz w:val="14"/>
          <w:szCs w:val="14"/>
        </w:rPr>
        <w:t>)</w:t>
      </w:r>
    </w:p>
    <w:tbl>
      <w:tblPr>
        <w:tblW w:w="10733" w:type="dxa"/>
        <w:jc w:val="center"/>
        <w:tblLayout w:type="fixed"/>
        <w:tblLook w:val="0000"/>
      </w:tblPr>
      <w:tblGrid>
        <w:gridCol w:w="2949"/>
        <w:gridCol w:w="1750"/>
        <w:gridCol w:w="942"/>
        <w:gridCol w:w="90"/>
        <w:gridCol w:w="2499"/>
        <w:gridCol w:w="103"/>
        <w:gridCol w:w="286"/>
        <w:gridCol w:w="2060"/>
        <w:gridCol w:w="40"/>
        <w:gridCol w:w="14"/>
      </w:tblGrid>
      <w:tr w:rsidR="001E79DB" w:rsidRPr="00B605A8" w:rsidTr="005F681D">
        <w:trPr>
          <w:cantSplit/>
          <w:trHeight w:hRule="exact" w:val="210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Грузоподъёмность, </w:t>
            </w:r>
            <w:proofErr w:type="gramStart"/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>т</w:t>
            </w:r>
            <w:proofErr w:type="gramEnd"/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>Количество кранов</w:t>
            </w:r>
          </w:p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E79DB" w:rsidRPr="00B605A8" w:rsidTr="005F681D">
        <w:trPr>
          <w:cantSplit/>
          <w:trHeight w:hRule="exact" w:val="210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>Пролет,</w:t>
            </w: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proofErr w:type="gramStart"/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L</w:t>
            </w:r>
            <w:proofErr w:type="gramEnd"/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>к, м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>Температура окружающей среды, °</w:t>
            </w:r>
            <w:proofErr w:type="gramStart"/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>С</w:t>
            </w:r>
            <w:proofErr w:type="gramEnd"/>
          </w:p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color w:val="000000"/>
                <w:sz w:val="14"/>
                <w:szCs w:val="14"/>
              </w:rPr>
              <w:t>(-40+40) (-60+40)</w:t>
            </w:r>
          </w:p>
        </w:tc>
      </w:tr>
      <w:tr w:rsidR="001E79DB" w:rsidRPr="00B605A8" w:rsidTr="005F681D">
        <w:trPr>
          <w:cantSplit/>
          <w:trHeight w:hRule="exact" w:val="210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Полная длина крана, </w:t>
            </w: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L</w:t>
            </w: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>, м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>Климатическое исполнение</w:t>
            </w:r>
          </w:p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color w:val="000000"/>
                <w:sz w:val="14"/>
                <w:szCs w:val="14"/>
              </w:rPr>
              <w:t>У, ХЛ, УХЛ, Т</w:t>
            </w:r>
          </w:p>
        </w:tc>
      </w:tr>
      <w:tr w:rsidR="001E79DB" w:rsidRPr="00B605A8" w:rsidTr="005F681D">
        <w:trPr>
          <w:cantSplit/>
          <w:trHeight w:hRule="exact" w:val="210"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Высота подъема, </w:t>
            </w:r>
            <w:proofErr w:type="gramStart"/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>м</w:t>
            </w:r>
            <w:proofErr w:type="gramEnd"/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color w:val="000000"/>
                <w:sz w:val="14"/>
                <w:szCs w:val="14"/>
              </w:rPr>
              <w:t>Категория размещения</w:t>
            </w:r>
          </w:p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605A8">
              <w:rPr>
                <w:rFonts w:ascii="Arial" w:hAnsi="Arial" w:cs="Arial"/>
                <w:color w:val="000000"/>
                <w:sz w:val="14"/>
                <w:szCs w:val="14"/>
              </w:rPr>
              <w:t>1; 2; 3; 4</w:t>
            </w:r>
          </w:p>
        </w:tc>
      </w:tr>
      <w:tr w:rsidR="001E79DB" w:rsidRPr="00B605A8" w:rsidTr="005F681D">
        <w:trPr>
          <w:cantSplit/>
          <w:trHeight w:val="210"/>
          <w:jc w:val="center"/>
        </w:trPr>
        <w:tc>
          <w:tcPr>
            <w:tcW w:w="8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sz w:val="14"/>
                <w:szCs w:val="14"/>
              </w:rPr>
              <w:t>Расстояние от оси подкранового пути до привода крана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 xml:space="preserve"> С</w:t>
            </w:r>
            <w:proofErr w:type="gramEnd"/>
            <w:r w:rsidRPr="00B605A8">
              <w:rPr>
                <w:rFonts w:ascii="Arial" w:hAnsi="Arial" w:cs="Arial"/>
                <w:b/>
                <w:sz w:val="14"/>
                <w:szCs w:val="14"/>
              </w:rPr>
              <w:t>, мм</w:t>
            </w:r>
          </w:p>
        </w:tc>
        <w:tc>
          <w:tcPr>
            <w:tcW w:w="21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E79DB" w:rsidRPr="00B605A8" w:rsidTr="005F681D">
        <w:trPr>
          <w:cantSplit/>
          <w:jc w:val="center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sz w:val="14"/>
                <w:szCs w:val="14"/>
              </w:rPr>
              <w:t>Исполнение крана</w:t>
            </w:r>
          </w:p>
        </w:tc>
        <w:tc>
          <w:tcPr>
            <w:tcW w:w="26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05A8">
              <w:rPr>
                <w:rFonts w:ascii="Arial" w:hAnsi="Arial" w:cs="Arial"/>
                <w:sz w:val="14"/>
                <w:szCs w:val="14"/>
              </w:rPr>
              <w:t>общепромышленное</w:t>
            </w:r>
          </w:p>
        </w:tc>
        <w:tc>
          <w:tcPr>
            <w:tcW w:w="269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05A8">
              <w:rPr>
                <w:rFonts w:ascii="Arial" w:hAnsi="Arial" w:cs="Arial"/>
                <w:sz w:val="14"/>
                <w:szCs w:val="14"/>
              </w:rPr>
              <w:t>взрывобезопасное</w:t>
            </w:r>
          </w:p>
        </w:tc>
        <w:tc>
          <w:tcPr>
            <w:tcW w:w="24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B605A8">
              <w:rPr>
                <w:rFonts w:ascii="Arial" w:hAnsi="Arial" w:cs="Arial"/>
                <w:sz w:val="14"/>
                <w:szCs w:val="14"/>
              </w:rPr>
              <w:t>пожаробезопасное</w:t>
            </w:r>
            <w:proofErr w:type="spellEnd"/>
          </w:p>
        </w:tc>
      </w:tr>
      <w:tr w:rsidR="001E79DB" w:rsidRPr="00B605A8" w:rsidTr="005F681D">
        <w:tblPrEx>
          <w:tblCellMar>
            <w:left w:w="0" w:type="dxa"/>
            <w:right w:w="0" w:type="dxa"/>
          </w:tblCellMar>
        </w:tblPrEx>
        <w:trPr>
          <w:gridAfter w:val="1"/>
          <w:wAfter w:w="14" w:type="dxa"/>
          <w:cantSplit/>
          <w:jc w:val="center"/>
        </w:trPr>
        <w:tc>
          <w:tcPr>
            <w:tcW w:w="10679" w:type="dxa"/>
            <w:gridSpan w:val="8"/>
            <w:shd w:val="clear" w:color="auto" w:fill="auto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Характеристика взрывобезопасности и </w:t>
            </w:r>
            <w:proofErr w:type="spellStart"/>
            <w:r w:rsidRPr="00B605A8">
              <w:rPr>
                <w:rFonts w:ascii="Arial" w:hAnsi="Arial" w:cs="Arial"/>
                <w:b/>
                <w:bCs/>
                <w:sz w:val="14"/>
                <w:szCs w:val="14"/>
              </w:rPr>
              <w:t>пожаробезопасности</w:t>
            </w:r>
            <w:proofErr w:type="spellEnd"/>
          </w:p>
        </w:tc>
        <w:tc>
          <w:tcPr>
            <w:tcW w:w="40" w:type="dxa"/>
            <w:shd w:val="clear" w:color="auto" w:fill="auto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iCs/>
                <w:sz w:val="14"/>
                <w:szCs w:val="14"/>
              </w:rPr>
            </w:pPr>
          </w:p>
        </w:tc>
      </w:tr>
      <w:tr w:rsidR="001E79DB" w:rsidRPr="00B605A8" w:rsidTr="005F681D">
        <w:trPr>
          <w:cantSplit/>
          <w:trHeight w:val="210"/>
          <w:jc w:val="center"/>
        </w:trPr>
        <w:tc>
          <w:tcPr>
            <w:tcW w:w="5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>Кла</w:t>
            </w:r>
            <w:proofErr w:type="gramStart"/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>сс взр</w:t>
            </w:r>
            <w:proofErr w:type="gramEnd"/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>ывоопасной зоны по ПУЭ-7</w:t>
            </w:r>
          </w:p>
        </w:tc>
        <w:tc>
          <w:tcPr>
            <w:tcW w:w="50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05A8">
              <w:rPr>
                <w:rFonts w:ascii="Arial" w:hAnsi="Arial" w:cs="Arial"/>
                <w:sz w:val="14"/>
                <w:szCs w:val="14"/>
              </w:rPr>
              <w:t xml:space="preserve">В - 1а;  В - 1б;  В - 1г;  В – </w:t>
            </w:r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r w:rsidRPr="00B605A8">
              <w:rPr>
                <w:rFonts w:ascii="Arial" w:hAnsi="Arial" w:cs="Arial"/>
                <w:sz w:val="14"/>
                <w:szCs w:val="14"/>
              </w:rPr>
              <w:t xml:space="preserve">;  В - </w:t>
            </w:r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>II</w:t>
            </w:r>
            <w:proofErr w:type="gramStart"/>
            <w:r w:rsidRPr="00B605A8">
              <w:rPr>
                <w:rFonts w:ascii="Arial" w:hAnsi="Arial" w:cs="Arial"/>
                <w:sz w:val="14"/>
                <w:szCs w:val="14"/>
              </w:rPr>
              <w:t>а</w:t>
            </w:r>
            <w:proofErr w:type="gramEnd"/>
          </w:p>
        </w:tc>
      </w:tr>
      <w:tr w:rsidR="001E79DB" w:rsidRPr="00B605A8" w:rsidTr="005F681D">
        <w:trPr>
          <w:cantSplit/>
          <w:trHeight w:val="210"/>
          <w:jc w:val="center"/>
        </w:trPr>
        <w:tc>
          <w:tcPr>
            <w:tcW w:w="5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>Кла</w:t>
            </w:r>
            <w:proofErr w:type="gramStart"/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>сс взр</w:t>
            </w:r>
            <w:proofErr w:type="gramEnd"/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ывоопасной зоны по ГОСТ </w:t>
            </w:r>
            <w:r w:rsidRPr="00B605A8">
              <w:rPr>
                <w:rFonts w:ascii="Arial" w:hAnsi="Arial" w:cs="Arial"/>
                <w:b/>
                <w:iCs/>
                <w:sz w:val="14"/>
                <w:szCs w:val="14"/>
                <w:lang w:val="en-US"/>
              </w:rPr>
              <w:t>IEC</w:t>
            </w:r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 60079-10-1-2011</w:t>
            </w:r>
          </w:p>
        </w:tc>
        <w:tc>
          <w:tcPr>
            <w:tcW w:w="50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05A8">
              <w:rPr>
                <w:rFonts w:ascii="Arial" w:hAnsi="Arial" w:cs="Arial"/>
                <w:sz w:val="14"/>
                <w:szCs w:val="14"/>
              </w:rPr>
              <w:t>0; 1; 2; 20; 21; 22</w:t>
            </w:r>
          </w:p>
        </w:tc>
      </w:tr>
      <w:tr w:rsidR="001E79DB" w:rsidRPr="00B605A8" w:rsidTr="005F681D">
        <w:trPr>
          <w:cantSplit/>
          <w:trHeight w:val="210"/>
          <w:jc w:val="center"/>
        </w:trPr>
        <w:tc>
          <w:tcPr>
            <w:tcW w:w="5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Уровень </w:t>
            </w:r>
            <w:proofErr w:type="spellStart"/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>взрывозащиты</w:t>
            </w:r>
            <w:proofErr w:type="spellEnd"/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 по ГОСТ 31441.1-2011</w:t>
            </w:r>
          </w:p>
        </w:tc>
        <w:tc>
          <w:tcPr>
            <w:tcW w:w="50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>Ga</w:t>
            </w:r>
            <w:proofErr w:type="spellEnd"/>
            <w:r w:rsidRPr="00B605A8">
              <w:rPr>
                <w:rFonts w:ascii="Arial" w:hAnsi="Arial" w:cs="Arial"/>
                <w:sz w:val="14"/>
                <w:szCs w:val="14"/>
              </w:rPr>
              <w:t xml:space="preserve">; </w:t>
            </w:r>
            <w:proofErr w:type="spellStart"/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>Gb</w:t>
            </w:r>
            <w:proofErr w:type="spellEnd"/>
          </w:p>
        </w:tc>
      </w:tr>
      <w:tr w:rsidR="001E79DB" w:rsidRPr="00B605A8" w:rsidTr="005F681D">
        <w:trPr>
          <w:cantSplit/>
          <w:trHeight w:val="210"/>
          <w:jc w:val="center"/>
        </w:trPr>
        <w:tc>
          <w:tcPr>
            <w:tcW w:w="5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>Температурная группа взрывоопасной смеси</w:t>
            </w:r>
          </w:p>
        </w:tc>
        <w:tc>
          <w:tcPr>
            <w:tcW w:w="50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05A8">
              <w:rPr>
                <w:rFonts w:ascii="Arial" w:hAnsi="Arial" w:cs="Arial"/>
                <w:sz w:val="14"/>
                <w:szCs w:val="14"/>
              </w:rPr>
              <w:t>Т</w:t>
            </w:r>
            <w:proofErr w:type="gramStart"/>
            <w:r w:rsidRPr="00B605A8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B605A8">
              <w:rPr>
                <w:rFonts w:ascii="Arial" w:hAnsi="Arial" w:cs="Arial"/>
                <w:sz w:val="14"/>
                <w:szCs w:val="14"/>
              </w:rPr>
              <w:t>;   Т2;   Т3</w:t>
            </w:r>
          </w:p>
        </w:tc>
      </w:tr>
      <w:tr w:rsidR="001E79DB" w:rsidRPr="00B605A8" w:rsidTr="005F681D">
        <w:trPr>
          <w:cantSplit/>
          <w:trHeight w:val="210"/>
          <w:jc w:val="center"/>
        </w:trPr>
        <w:tc>
          <w:tcPr>
            <w:tcW w:w="5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iCs/>
                <w:sz w:val="14"/>
                <w:szCs w:val="14"/>
                <w:lang w:val="en-US"/>
              </w:rPr>
            </w:pPr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>Категория взрывоопасной смеси</w:t>
            </w:r>
          </w:p>
        </w:tc>
        <w:tc>
          <w:tcPr>
            <w:tcW w:w="50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>IIA;</w:t>
            </w:r>
            <w:r w:rsidRPr="00B605A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 xml:space="preserve">  IIB</w:t>
            </w:r>
            <w:r w:rsidRPr="00B605A8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 xml:space="preserve">  IIC</w:t>
            </w:r>
          </w:p>
        </w:tc>
      </w:tr>
      <w:tr w:rsidR="001E79DB" w:rsidRPr="005F681D" w:rsidTr="005F681D">
        <w:trPr>
          <w:cantSplit/>
          <w:trHeight w:val="210"/>
          <w:jc w:val="center"/>
        </w:trPr>
        <w:tc>
          <w:tcPr>
            <w:tcW w:w="5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>Класс пожароопасной зоны</w:t>
            </w:r>
          </w:p>
        </w:tc>
        <w:tc>
          <w:tcPr>
            <w:tcW w:w="500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605A8">
              <w:rPr>
                <w:rFonts w:ascii="Arial" w:hAnsi="Arial" w:cs="Arial"/>
                <w:sz w:val="14"/>
                <w:szCs w:val="14"/>
              </w:rPr>
              <w:t>П</w:t>
            </w:r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proofErr w:type="gramStart"/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>I</w:t>
            </w:r>
            <w:proofErr w:type="gramEnd"/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  <w:r w:rsidRPr="00B605A8">
              <w:rPr>
                <w:rFonts w:ascii="Arial" w:hAnsi="Arial" w:cs="Arial"/>
                <w:sz w:val="14"/>
                <w:szCs w:val="14"/>
              </w:rPr>
              <w:t>П</w:t>
            </w:r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 xml:space="preserve">-II;  </w:t>
            </w:r>
            <w:r w:rsidRPr="00B605A8">
              <w:rPr>
                <w:rFonts w:ascii="Arial" w:hAnsi="Arial" w:cs="Arial"/>
                <w:sz w:val="14"/>
                <w:szCs w:val="14"/>
              </w:rPr>
              <w:t>П</w:t>
            </w:r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>-II</w:t>
            </w:r>
            <w:r w:rsidRPr="00B605A8">
              <w:rPr>
                <w:rFonts w:ascii="Arial" w:hAnsi="Arial" w:cs="Arial"/>
                <w:sz w:val="14"/>
                <w:szCs w:val="14"/>
              </w:rPr>
              <w:t>а</w:t>
            </w:r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 xml:space="preserve">;  </w:t>
            </w:r>
            <w:r w:rsidRPr="00B605A8">
              <w:rPr>
                <w:rFonts w:ascii="Arial" w:hAnsi="Arial" w:cs="Arial"/>
                <w:sz w:val="14"/>
                <w:szCs w:val="14"/>
              </w:rPr>
              <w:t>П</w:t>
            </w:r>
            <w:r w:rsidRPr="00B605A8">
              <w:rPr>
                <w:rFonts w:ascii="Arial" w:hAnsi="Arial" w:cs="Arial"/>
                <w:sz w:val="14"/>
                <w:szCs w:val="14"/>
                <w:lang w:val="en-US"/>
              </w:rPr>
              <w:t>-III</w:t>
            </w:r>
          </w:p>
        </w:tc>
      </w:tr>
      <w:tr w:rsidR="001E79DB" w:rsidRPr="00B605A8" w:rsidTr="005F681D">
        <w:trPr>
          <w:cantSplit/>
          <w:trHeight w:val="255"/>
          <w:jc w:val="center"/>
        </w:trPr>
        <w:tc>
          <w:tcPr>
            <w:tcW w:w="57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 xml:space="preserve">Сейсмическая устойчивость при воздействии землетрясений по шкале </w:t>
            </w:r>
            <w:r w:rsidRPr="00B605A8">
              <w:rPr>
                <w:rFonts w:ascii="Arial" w:hAnsi="Arial" w:cs="Arial"/>
                <w:b/>
                <w:iCs/>
                <w:sz w:val="14"/>
                <w:szCs w:val="14"/>
                <w:lang w:val="en-US"/>
              </w:rPr>
              <w:t>MSK</w:t>
            </w:r>
            <w:r w:rsidRPr="00B605A8">
              <w:rPr>
                <w:rFonts w:ascii="Arial" w:hAnsi="Arial" w:cs="Arial"/>
                <w:b/>
                <w:iCs/>
                <w:sz w:val="14"/>
                <w:szCs w:val="14"/>
              </w:rPr>
              <w:t>64 / высотная отметка установки крана</w:t>
            </w:r>
          </w:p>
        </w:tc>
        <w:tc>
          <w:tcPr>
            <w:tcW w:w="24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05A8">
              <w:rPr>
                <w:rFonts w:ascii="Arial" w:hAnsi="Arial" w:cs="Arial"/>
                <w:sz w:val="14"/>
                <w:szCs w:val="14"/>
              </w:rPr>
              <w:t xml:space="preserve"> 6, 7, 8, 9  баллов</w:t>
            </w:r>
          </w:p>
        </w:tc>
        <w:tc>
          <w:tcPr>
            <w:tcW w:w="250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79DB" w:rsidRPr="00B605A8" w:rsidRDefault="001E79DB" w:rsidP="005807E2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605A8">
              <w:rPr>
                <w:rFonts w:ascii="Arial" w:hAnsi="Arial" w:cs="Arial"/>
                <w:sz w:val="14"/>
                <w:szCs w:val="14"/>
              </w:rPr>
              <w:t>10, 20, 30, ____ м</w:t>
            </w:r>
          </w:p>
        </w:tc>
      </w:tr>
    </w:tbl>
    <w:p w:rsidR="00C847CA" w:rsidRPr="00F07A58" w:rsidRDefault="00C847CA" w:rsidP="00694FDC">
      <w:pPr>
        <w:spacing w:line="360" w:lineRule="auto"/>
        <w:rPr>
          <w:b/>
          <w:sz w:val="40"/>
          <w:szCs w:val="40"/>
        </w:rPr>
      </w:pPr>
    </w:p>
    <w:tbl>
      <w:tblPr>
        <w:tblW w:w="10774" w:type="dxa"/>
        <w:tblInd w:w="-601" w:type="dxa"/>
        <w:tblLook w:val="04A0"/>
      </w:tblPr>
      <w:tblGrid>
        <w:gridCol w:w="4106"/>
        <w:gridCol w:w="6668"/>
      </w:tblGrid>
      <w:tr w:rsidR="005F681D" w:rsidTr="005F681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81D" w:rsidRDefault="005F681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 предприятия, адрес, телефон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1D" w:rsidRDefault="005F681D">
            <w:pPr>
              <w:suppressAutoHyphens/>
              <w:snapToGrid w:val="0"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  <w:tr w:rsidR="005F681D" w:rsidTr="005F681D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81D" w:rsidRDefault="005F681D">
            <w:pPr>
              <w:suppressAutoHyphens/>
              <w:snapToGrid w:val="0"/>
              <w:rPr>
                <w:rFonts w:ascii="Arial" w:hAnsi="Arial"/>
                <w:sz w:val="20"/>
                <w:szCs w:val="20"/>
                <w:lang w:eastAsia="ar-SA"/>
              </w:rPr>
            </w:pPr>
            <w:r>
              <w:rPr>
                <w:rFonts w:ascii="Arial" w:hAnsi="Arial"/>
                <w:sz w:val="20"/>
                <w:szCs w:val="20"/>
              </w:rPr>
              <w:t>Ф.И.О., подпись, должность, печать предприятия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81D" w:rsidRDefault="005F681D">
            <w:pPr>
              <w:suppressAutoHyphens/>
              <w:snapToGrid w:val="0"/>
              <w:jc w:val="center"/>
              <w:rPr>
                <w:rFonts w:ascii="Wingdings" w:hAnsi="Wingdings"/>
                <w:sz w:val="20"/>
                <w:szCs w:val="20"/>
                <w:lang w:eastAsia="ar-SA"/>
              </w:rPr>
            </w:pPr>
          </w:p>
        </w:tc>
      </w:tr>
    </w:tbl>
    <w:p w:rsidR="005F681D" w:rsidRDefault="005F681D" w:rsidP="005F681D">
      <w:pPr>
        <w:jc w:val="center"/>
        <w:rPr>
          <w:sz w:val="20"/>
          <w:szCs w:val="20"/>
          <w:lang w:eastAsia="ar-SA"/>
        </w:rPr>
      </w:pPr>
    </w:p>
    <w:p w:rsidR="00C847CA" w:rsidRPr="00F07A58" w:rsidRDefault="00C847CA" w:rsidP="00694FDC">
      <w:pPr>
        <w:spacing w:line="360" w:lineRule="auto"/>
      </w:pPr>
    </w:p>
    <w:tbl>
      <w:tblPr>
        <w:tblW w:w="10089" w:type="dxa"/>
        <w:tblBorders>
          <w:insideH w:val="single" w:sz="4" w:space="0" w:color="auto"/>
        </w:tblBorders>
        <w:tblLook w:val="01E0"/>
      </w:tblPr>
      <w:tblGrid>
        <w:gridCol w:w="3708"/>
        <w:gridCol w:w="2496"/>
        <w:gridCol w:w="3885"/>
      </w:tblGrid>
      <w:tr w:rsidR="00A3450D" w:rsidTr="00E43BE3">
        <w:tc>
          <w:tcPr>
            <w:tcW w:w="3708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  <w:tr w:rsidR="00A3450D" w:rsidTr="00E43BE3">
        <w:tc>
          <w:tcPr>
            <w:tcW w:w="3708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A3450D" w:rsidRDefault="00A3450D" w:rsidP="00E43BE3">
            <w:pPr>
              <w:jc w:val="both"/>
            </w:pPr>
          </w:p>
        </w:tc>
      </w:tr>
    </w:tbl>
    <w:p w:rsidR="00A3450D" w:rsidRPr="00694FDC" w:rsidRDefault="00A3450D" w:rsidP="004A0FEA">
      <w:pPr>
        <w:spacing w:line="360" w:lineRule="auto"/>
        <w:ind w:firstLine="708"/>
        <w:jc w:val="both"/>
      </w:pPr>
    </w:p>
    <w:sectPr w:rsidR="00A3450D" w:rsidRPr="00694FDC" w:rsidSect="005F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11DA"/>
    <w:rsid w:val="0001633D"/>
    <w:rsid w:val="00051B3C"/>
    <w:rsid w:val="00142E00"/>
    <w:rsid w:val="001D4CB0"/>
    <w:rsid w:val="001E79DB"/>
    <w:rsid w:val="002215B6"/>
    <w:rsid w:val="00245281"/>
    <w:rsid w:val="00286DAE"/>
    <w:rsid w:val="00306E5C"/>
    <w:rsid w:val="0031079B"/>
    <w:rsid w:val="00350ED1"/>
    <w:rsid w:val="00383188"/>
    <w:rsid w:val="003E637E"/>
    <w:rsid w:val="00467ABF"/>
    <w:rsid w:val="004A0FEA"/>
    <w:rsid w:val="00524292"/>
    <w:rsid w:val="00537E44"/>
    <w:rsid w:val="0055225C"/>
    <w:rsid w:val="00563C8E"/>
    <w:rsid w:val="005A2B38"/>
    <w:rsid w:val="005F23F4"/>
    <w:rsid w:val="005F681D"/>
    <w:rsid w:val="006306B8"/>
    <w:rsid w:val="00694FDC"/>
    <w:rsid w:val="00796A39"/>
    <w:rsid w:val="007B2E5B"/>
    <w:rsid w:val="00850111"/>
    <w:rsid w:val="008927AF"/>
    <w:rsid w:val="008B1CA9"/>
    <w:rsid w:val="00944B12"/>
    <w:rsid w:val="009950CB"/>
    <w:rsid w:val="00A3450D"/>
    <w:rsid w:val="00A4175D"/>
    <w:rsid w:val="00A62EB6"/>
    <w:rsid w:val="00B07275"/>
    <w:rsid w:val="00B07AA0"/>
    <w:rsid w:val="00B229D6"/>
    <w:rsid w:val="00B50457"/>
    <w:rsid w:val="00B75BB9"/>
    <w:rsid w:val="00B86507"/>
    <w:rsid w:val="00C24AE2"/>
    <w:rsid w:val="00C26596"/>
    <w:rsid w:val="00C311DA"/>
    <w:rsid w:val="00C42F95"/>
    <w:rsid w:val="00C63B29"/>
    <w:rsid w:val="00C847CA"/>
    <w:rsid w:val="00CB6C97"/>
    <w:rsid w:val="00D555A3"/>
    <w:rsid w:val="00E43BE3"/>
    <w:rsid w:val="00E55689"/>
    <w:rsid w:val="00E6764A"/>
    <w:rsid w:val="00EC245A"/>
    <w:rsid w:val="00EE2B1E"/>
    <w:rsid w:val="00F006E5"/>
    <w:rsid w:val="00F07A58"/>
    <w:rsid w:val="00F32F10"/>
    <w:rsid w:val="00F4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3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6DAE"/>
    <w:pPr>
      <w:keepNext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75BB9"/>
    <w:rPr>
      <w:color w:val="0000FF"/>
      <w:u w:val="single"/>
    </w:rPr>
  </w:style>
  <w:style w:type="paragraph" w:styleId="a5">
    <w:name w:val="Normal (Web)"/>
    <w:basedOn w:val="a"/>
    <w:rsid w:val="00306E5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86DA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ro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«Аргос Юг»</vt:lpstr>
    </vt:vector>
  </TitlesOfParts>
  <Company>Home</Company>
  <LinksUpToDate>false</LinksUpToDate>
  <CharactersWithSpaces>1482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mailto:info@stropu.ru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«Аргос Юг»</dc:title>
  <dc:creator>Имя</dc:creator>
  <cp:lastModifiedBy>Vlad</cp:lastModifiedBy>
  <cp:revision>3</cp:revision>
  <cp:lastPrinted>2017-05-30T14:59:00Z</cp:lastPrinted>
  <dcterms:created xsi:type="dcterms:W3CDTF">2017-06-07T07:34:00Z</dcterms:created>
  <dcterms:modified xsi:type="dcterms:W3CDTF">2017-06-07T12:57:00Z</dcterms:modified>
</cp:coreProperties>
</file>